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45769349"/>
        <w:docPartObj>
          <w:docPartGallery w:val="Cover Pages"/>
          <w:docPartUnique/>
        </w:docPartObj>
      </w:sdtPr>
      <w:sdtEndPr>
        <w:rPr>
          <w:rFonts w:asciiTheme="majorHAnsi" w:eastAsiaTheme="majorEastAsia" w:hAnsiTheme="majorHAnsi" w:cstheme="majorBidi"/>
          <w:color w:val="FFFFFF" w:themeColor="background1"/>
          <w:sz w:val="84"/>
          <w:szCs w:val="84"/>
          <w:lang w:eastAsia="es-ES"/>
        </w:rPr>
      </w:sdtEndPr>
      <w:sdtContent>
        <w:p w:rsidR="00911A62" w:rsidRDefault="00911A62">
          <w:r>
            <w:rPr>
              <w:noProof/>
              <w:lang w:eastAsia="es-ES"/>
            </w:rPr>
            <mc:AlternateContent>
              <mc:Choice Requires="wps">
                <w:drawing>
                  <wp:anchor distT="0" distB="0" distL="114300" distR="114300" simplePos="0" relativeHeight="251659264" behindDoc="0" locked="0" layoutInCell="1" allowOverlap="1" wp14:editId="6484A8B0">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EndPr/>
                                <w:sdtContent>
                                  <w:p w:rsidR="00911A62" w:rsidRDefault="00911A62">
                                    <w:pPr>
                                      <w:pStyle w:val="Ttulo"/>
                                      <w:pBdr>
                                        <w:bottom w:val="none" w:sz="0" w:space="0" w:color="auto"/>
                                      </w:pBdr>
                                      <w:jc w:val="right"/>
                                      <w:rPr>
                                        <w:caps/>
                                        <w:color w:val="FFFFFF" w:themeColor="background1"/>
                                        <w:sz w:val="72"/>
                                        <w:szCs w:val="72"/>
                                      </w:rPr>
                                    </w:pPr>
                                    <w:r>
                                      <w:rPr>
                                        <w:caps/>
                                        <w:color w:val="FFFFFF" w:themeColor="background1"/>
                                        <w:sz w:val="72"/>
                                        <w:szCs w:val="72"/>
                                      </w:rPr>
                                      <w:t>VIDEOCONFERENCIAS EN LA EDUCACIÓN</w:t>
                                    </w:r>
                                  </w:p>
                                </w:sdtContent>
                              </w:sdt>
                              <w:p w:rsidR="00911A62" w:rsidRDefault="00911A62">
                                <w:pPr>
                                  <w:spacing w:before="240"/>
                                  <w:ind w:left="720"/>
                                  <w:jc w:val="right"/>
                                  <w:rPr>
                                    <w:color w:val="FFFFFF" w:themeColor="background1"/>
                                  </w:rPr>
                                </w:pPr>
                              </w:p>
                              <w:sdt>
                                <w:sdtPr>
                                  <w:rPr>
                                    <w:b/>
                                    <w:color w:val="FFFFFF" w:themeColor="background1"/>
                                    <w:sz w:val="21"/>
                                    <w:szCs w:val="21"/>
                                  </w:rPr>
                                  <w:alias w:val="Descripción breve"/>
                                  <w:id w:val="307982498"/>
                                  <w:dataBinding w:prefixMappings="xmlns:ns0='http://schemas.microsoft.com/office/2006/coverPageProps'" w:xpath="/ns0:CoverPageProperties[1]/ns0:Abstract[1]" w:storeItemID="{55AF091B-3C7A-41E3-B477-F2FDAA23CFDA}"/>
                                  <w:text/>
                                </w:sdtPr>
                                <w:sdtEndPr/>
                                <w:sdtContent>
                                  <w:p w:rsidR="00911A62" w:rsidRDefault="00911A62">
                                    <w:pPr>
                                      <w:spacing w:before="240"/>
                                      <w:ind w:left="1008"/>
                                      <w:jc w:val="right"/>
                                      <w:rPr>
                                        <w:color w:val="FFFFFF" w:themeColor="background1"/>
                                      </w:rPr>
                                    </w:pPr>
                                    <w:r w:rsidRPr="00911A62">
                                      <w:rPr>
                                        <w:b/>
                                        <w:color w:val="FFFFFF" w:themeColor="background1"/>
                                        <w:sz w:val="21"/>
                                        <w:szCs w:val="21"/>
                                      </w:rPr>
                                      <w:t>BEATRIZ JIMÉNEZ, ÁLVARO CIORDIA – Magisterio Primaria</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ángulo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vYngIAAH0FAAAOAAAAZHJzL2Uyb0RvYy54bWysVEtu2zAQ3RfoHQjuG9mOnY8QOTASpChg&#10;JEaSImuaIi2hFIclaUvubXqWXqxDUlaaD7ooqgWh4bx58+HMXFx2jSI7YV0NuqDjoxElQnMoa70p&#10;6NfHm09nlDjPdMkUaFHQvXD0cv7xw0VrcjGBClQpLEES7fLWFLTy3uRZ5nglGuaOwAiNSgm2YR5F&#10;u8lKy1pkb1Q2GY1OshZsaSxw4RzeXiclnUd+KQX3d1I64YkqKMbm42njuQ5nNr9g+cYyU9W8D4P9&#10;QxQNqzU6HaiumWdka+s3VE3NLTiQ/ohDk4GUNRcxB8xmPHqVzUPFjIi5YHGcGcrk/h8tv92tLKnL&#10;gk5PKdGswTe6x6r9+qk3WwUEb7FErXE5Ih/MyoYknVkC/+ZQkb3QBMH1mE7aJmAxRdLFeu+HeovO&#10;E46Xs+OT48kYn4Wj7vxkNjtDIbCy/GBurPOfBTQk/BTUYmixzmy3dD5BD5DgTelwariplUracBOj&#10;TIHFEP1eiYS+FxKTx1AmkTW2nbhSluwYNgzjXGg/TqqKlSJdz0b49XEOFjFqpZEwMEv0P3D3BKGl&#10;33KnKHt8MBWxawfj0d8CS8aDRfQM2g/GTa3BvkegMKvec8IfipRKE6rku3WHkPC7hnKPXWIhjY8z&#10;/KbG51gy51fM4rzgE+IO8Hd4SAVtQaH/o6QC++O9+4DHNkYtJS3OX0Hd9y2zghL1RWODT06nx5Mw&#10;sVE6H0+nWHNiX+jWUZrOTgNQb5srwEcb48IxPP4GA68Ov9JC84TbYhEco4ppju4Lyr09CFc+rQbc&#10;N1wsFhGGc2qYX+oHwwN5qHHouMfuiVnTt6XHjr6Fw7iy/FV3Jmyw1LDYepB1bN3n0vbVxxmPbdTv&#10;o7BE/pQj6nlrzn8DAAD//wMAUEsDBBQABgAIAAAAIQCge90f3gAAAAYBAAAPAAAAZHJzL2Rvd25y&#10;ZXYueG1sTI9BT4NAEIXvJv0Pm2nizS5SJARZmqZNDxqNsXrxtrAjENlZwm4L+usdvehlksl78+Z7&#10;xWa2vTjj6DtHCq5XEQik2pmOGgWvL4erDIQPmozuHaGCT/SwKRcXhc6Nm+gZz8fQCA4hn2sFbQhD&#10;LqWvW7Tar9yAxNq7G60OvI6NNKOeONz2Mo6iVFrdEX9o9YC7FuuP48kyxpRVT+vtug6xfUzcw/3+&#10;6+1ur9Tlct7eggg4hz8z/ODzDZTMVLkTGS96BVwk/E7WsiRJQVRsuomjFGRZyP/45TcAAAD//wMA&#10;UEsBAi0AFAAGAAgAAAAhALaDOJL+AAAA4QEAABMAAAAAAAAAAAAAAAAAAAAAAFtDb250ZW50X1R5&#10;cGVzXS54bWxQSwECLQAUAAYACAAAACEAOP0h/9YAAACUAQAACwAAAAAAAAAAAAAAAAAvAQAAX3Jl&#10;bHMvLnJlbHNQSwECLQAUAAYACAAAACEAt52L2J4CAAB9BQAADgAAAAAAAAAAAAAAAAAuAgAAZHJz&#10;L2Uyb0RvYy54bWxQSwECLQAUAAYACAAAACEAoHvdH94AAAAGAQAADwAAAAAAAAAAAAAAAAD4BAAA&#10;ZHJzL2Rvd25yZXYueG1sUEsFBgAAAAAEAAQA8wAAAAMGAAAAAA==&#10;" fillcolor="#4f81bd [3204]" stroked="f" strokeweight="2pt">
                    <v:path arrowok="t"/>
                    <v:textbox inset="21.6pt,1in,21.6pt">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Content>
                            <w:p w:rsidR="00911A62" w:rsidRDefault="00911A62">
                              <w:pPr>
                                <w:pStyle w:val="Ttulo"/>
                                <w:pBdr>
                                  <w:bottom w:val="none" w:sz="0" w:space="0" w:color="auto"/>
                                </w:pBdr>
                                <w:jc w:val="right"/>
                                <w:rPr>
                                  <w:caps/>
                                  <w:color w:val="FFFFFF" w:themeColor="background1"/>
                                  <w:sz w:val="72"/>
                                  <w:szCs w:val="72"/>
                                </w:rPr>
                              </w:pPr>
                              <w:r>
                                <w:rPr>
                                  <w:caps/>
                                  <w:color w:val="FFFFFF" w:themeColor="background1"/>
                                  <w:sz w:val="72"/>
                                  <w:szCs w:val="72"/>
                                </w:rPr>
                                <w:t>VIDEOCONFERENCIAS EN LA EDUCACIÓN</w:t>
                              </w:r>
                            </w:p>
                          </w:sdtContent>
                        </w:sdt>
                        <w:p w:rsidR="00911A62" w:rsidRDefault="00911A62">
                          <w:pPr>
                            <w:spacing w:before="240"/>
                            <w:ind w:left="720"/>
                            <w:jc w:val="right"/>
                            <w:rPr>
                              <w:color w:val="FFFFFF" w:themeColor="background1"/>
                            </w:rPr>
                          </w:pPr>
                        </w:p>
                        <w:sdt>
                          <w:sdtPr>
                            <w:rPr>
                              <w:b/>
                              <w:color w:val="FFFFFF" w:themeColor="background1"/>
                              <w:sz w:val="21"/>
                              <w:szCs w:val="21"/>
                            </w:rPr>
                            <w:alias w:val="Descripción breve"/>
                            <w:id w:val="307982498"/>
                            <w:dataBinding w:prefixMappings="xmlns:ns0='http://schemas.microsoft.com/office/2006/coverPageProps'" w:xpath="/ns0:CoverPageProperties[1]/ns0:Abstract[1]" w:storeItemID="{55AF091B-3C7A-41E3-B477-F2FDAA23CFDA}"/>
                            <w:text/>
                          </w:sdtPr>
                          <w:sdtContent>
                            <w:p w:rsidR="00911A62" w:rsidRDefault="00911A62">
                              <w:pPr>
                                <w:spacing w:before="240"/>
                                <w:ind w:left="1008"/>
                                <w:jc w:val="right"/>
                                <w:rPr>
                                  <w:color w:val="FFFFFF" w:themeColor="background1"/>
                                </w:rPr>
                              </w:pPr>
                              <w:r w:rsidRPr="00911A62">
                                <w:rPr>
                                  <w:b/>
                                  <w:color w:val="FFFFFF" w:themeColor="background1"/>
                                  <w:sz w:val="21"/>
                                  <w:szCs w:val="21"/>
                                </w:rPr>
                                <w:t>BEATRIZ JIMÉNEZ, ÁLVARO CIORDIA – Magisterio Primaria</w:t>
                              </w:r>
                            </w:p>
                          </w:sdtContent>
                        </w:sdt>
                      </w:txbxContent>
                    </v:textbox>
                    <w10:wrap anchorx="page" anchory="page"/>
                  </v:rect>
                </w:pict>
              </mc:Fallback>
            </mc:AlternateContent>
          </w:r>
          <w:r>
            <w:rPr>
              <w:noProof/>
              <w:lang w:eastAsia="es-ES"/>
            </w:rPr>
            <mc:AlternateContent>
              <mc:Choice Requires="wps">
                <w:drawing>
                  <wp:anchor distT="0" distB="0" distL="114300" distR="114300" simplePos="0" relativeHeight="251660288" behindDoc="0" locked="0" layoutInCell="1" allowOverlap="1" wp14:editId="5DFADEE9">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EndPr/>
                                <w:sdtContent>
                                  <w:p w:rsidR="00911A62" w:rsidRDefault="00911A62">
                                    <w:pPr>
                                      <w:pStyle w:val="Subttulo"/>
                                      <w:rPr>
                                        <w:color w:val="FFFFFF" w:themeColor="background1"/>
                                      </w:rPr>
                                    </w:pPr>
                                    <w:r>
                                      <w:rPr>
                                        <w:color w:val="FFFFFF" w:themeColor="background1"/>
                                      </w:rPr>
                                      <w:t>UPNA 2013 - 2014</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ángulo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GSrwIAALYFAAAOAAAAZHJzL2Uyb0RvYy54bWysVEtu2zAQ3RfoHQjuG0lGnLhC5MBIkKKA&#10;kQRJiqxpirSEUhyWpC25t+lZerEMqU8+DbooqgUhct68+c/ZedcoshfW1aALmh2llAjNoaz1tqDf&#10;Hq4+LShxnumSKdCioAfh6Pny44ez1uRiBhWoUliCJNrlrSlo5b3Jk8TxSjTMHYERGoUSbMM8Xu02&#10;KS1rkb1RySxNT5IWbGkscOEcvl72QrqM/FIK7m+kdMITVVD0zcfTxnMTzmR5xvKtZaaq+eAG+wcv&#10;GlZrNDpRXTLPyM7Wf1A1NbfgQPojDk0CUtZcxBgwmix9E819xYyIsWBynJnS5P4fLb/e31pSlwU9&#10;xkpp1mCN7jBrv3/p7U4BwVdMUWtcjsh7c2tDkM6sgX93KEheScLFDZhO2iZgMUTSxXwfpnyLzhOO&#10;j9likS5OsSwcZZ9P5vNFFiuSsHxUN9b5LwIaEn4KatG1mGe2XzsfHGD5CImegarLq1qpeAlNJC6U&#10;JXuG5ffdLMSCGu4lSumA1RC0enF4iYH1scSo/EGJgFP6TkjMF3o/i47ETn02wjgX2me9qGKl6G3P&#10;U/xG66Nb0ZdIGJgl2p+4B4IR2ZOM3L2XAz6oitjok3L6N8d65UkjWgbtJ+Wm1mDfI1AY1WC5x49J&#10;6lMTsuS7TRd7KSLDywbKA/aXhX7wnOFXNRZyzZy/ZRYnDYuP28Pf4CEVtAWF4Y+SCuzP994DHgcA&#10;pZS0OLkFdT92zApK1FeNo5EtZthXOOvxdjw/neHFvhJtXor0rrkA7I8MN5Xh8TcoeDX+SgvNI66Z&#10;VbCLIqY5Wi8o93a8XPh+p+Ci4mK1ijAccMP8Wt8bHshDpkOrPnSPzJqhnz2OwjWMc87yN23dY4Om&#10;htXOg6xjzz9ndqgBLofYTMMiC9vn5T2intft8gkAAP//AwBQSwMEFAAGAAgAAAAhACzXFgjcAAAA&#10;BgEAAA8AAABkcnMvZG93bnJldi54bWxMj1FLw0AQhN8F/8OxBd/spQGDxlxKkQqiULD6A665bZLm&#10;bi/kLmn67119sS8Dywwz3xbr2Vkx4RBaTwpWywQEUuVNS7WC76/X+0cQIWoy2npCBRcMsC5vbwqd&#10;G3+mT5z2sRZcQiHXCpoY+1zKUDXodFj6Hom9ox+cjnwOtTSDPnO5szJNkkw63RIvNLrHlwarbj86&#10;Bf3x/SNcxnl72p52tlrtpu6tm5S6W8ybZxAR5/gfhl98RoeSmQ5+JBOEVcCPxD9lL33KUhAHDj2k&#10;SQayLOQ1fvkDAAD//wMAUEsBAi0AFAAGAAgAAAAhALaDOJL+AAAA4QEAABMAAAAAAAAAAAAAAAAA&#10;AAAAAFtDb250ZW50X1R5cGVzXS54bWxQSwECLQAUAAYACAAAACEAOP0h/9YAAACUAQAACwAAAAAA&#10;AAAAAAAAAAAvAQAAX3JlbHMvLnJlbHNQSwECLQAUAAYACAAAACEA9lVBkq8CAAC2BQAADgAAAAAA&#10;AAAAAAAAAAAuAgAAZHJzL2Uyb0RvYy54bWxQSwECLQAUAAYACAAAACEALNcWCNwAAAAGAQAADwAA&#10;AAAAAAAAAAAAAAAJBQAAZHJzL2Rvd25yZXYueG1sUEsFBgAAAAAEAAQA8wAAABIGAAAAAA==&#10;" fillcolor="#1f497d [3215]" stroked="f" strokeweight="2pt">
                    <v:path arrowok="t"/>
                    <v:textbox inset="14.4pt,,14.4pt">
                      <w:txbxContent>
                        <w:sdt>
                          <w:sdtPr>
                            <w:rPr>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Content>
                            <w:p w:rsidR="00911A62" w:rsidRDefault="00911A62">
                              <w:pPr>
                                <w:pStyle w:val="Subttulo"/>
                                <w:rPr>
                                  <w:color w:val="FFFFFF" w:themeColor="background1"/>
                                </w:rPr>
                              </w:pPr>
                              <w:r>
                                <w:rPr>
                                  <w:color w:val="FFFFFF" w:themeColor="background1"/>
                                </w:rPr>
                                <w:t xml:space="preserve">UPNA 2013 - </w:t>
                              </w:r>
                              <w:r>
                                <w:rPr>
                                  <w:color w:val="FFFFFF" w:themeColor="background1"/>
                                </w:rPr>
                                <w:t>2014</w:t>
                              </w:r>
                            </w:p>
                          </w:sdtContent>
                        </w:sdt>
                      </w:txbxContent>
                    </v:textbox>
                    <w10:wrap anchorx="page" anchory="page"/>
                  </v:rect>
                </w:pict>
              </mc:Fallback>
            </mc:AlternateContent>
          </w:r>
        </w:p>
        <w:p w:rsidR="00911A62" w:rsidRDefault="00911A62"/>
        <w:p w:rsidR="00911A62" w:rsidRDefault="00911A62">
          <w:pPr>
            <w:spacing w:line="360" w:lineRule="auto"/>
            <w:rPr>
              <w:rFonts w:asciiTheme="majorHAnsi" w:eastAsiaTheme="majorEastAsia" w:hAnsiTheme="majorHAnsi" w:cstheme="majorBidi"/>
              <w:color w:val="FFFFFF" w:themeColor="background1"/>
              <w:sz w:val="84"/>
              <w:szCs w:val="84"/>
              <w:lang w:eastAsia="es-ES"/>
            </w:rPr>
          </w:pPr>
          <w:r>
            <w:rPr>
              <w:rFonts w:asciiTheme="majorHAnsi" w:eastAsiaTheme="majorEastAsia" w:hAnsiTheme="majorHAnsi" w:cstheme="majorBidi"/>
              <w:color w:val="FFFFFF" w:themeColor="background1"/>
              <w:sz w:val="84"/>
              <w:szCs w:val="84"/>
              <w:lang w:eastAsia="es-ES"/>
            </w:rPr>
            <w:br w:type="page"/>
          </w:r>
        </w:p>
      </w:sdtContent>
    </w:sdt>
    <w:p w:rsidR="00EA679A" w:rsidRPr="00E64C87" w:rsidRDefault="00EA679A" w:rsidP="005E2814">
      <w:pPr>
        <w:jc w:val="both"/>
        <w:rPr>
          <w:b/>
        </w:rPr>
      </w:pPr>
      <w:r w:rsidRPr="00E64C87">
        <w:rPr>
          <w:b/>
        </w:rPr>
        <w:lastRenderedPageBreak/>
        <w:t>DESCRIPCIÓN DEL PROYECTO</w:t>
      </w:r>
    </w:p>
    <w:p w:rsidR="00EA679A" w:rsidRDefault="00EA679A" w:rsidP="005E2814">
      <w:pPr>
        <w:jc w:val="both"/>
      </w:pPr>
      <w:r>
        <w:t xml:space="preserve">Teniendo en cuenta </w:t>
      </w:r>
      <w:r w:rsidR="00156F1F">
        <w:t>que nos encontramos en una nueva cultura</w:t>
      </w:r>
      <w:r>
        <w:t xml:space="preserve"> audiovisual, necesitamos incorporar al proceso pedagógico nuevas herramientas.</w:t>
      </w:r>
      <w:r w:rsidR="00E64C87">
        <w:t xml:space="preserve"> Este proyecto está dirigido y orientado a que los docentes conozcan, se informen e interesen por la aplicación de es</w:t>
      </w:r>
      <w:r w:rsidR="00156F1F">
        <w:t>tos recursos</w:t>
      </w:r>
      <w:r w:rsidR="00E64C87">
        <w:t xml:space="preserve"> en el aula, más que un proyecto didáctico dirigido a los alumnos.</w:t>
      </w:r>
    </w:p>
    <w:p w:rsidR="00EA679A" w:rsidRDefault="00EA679A" w:rsidP="005E2814">
      <w:pPr>
        <w:jc w:val="both"/>
      </w:pPr>
      <w:r>
        <w:t>Dentro de este contexto, para realizar este proyecto hemos decidido profundizar en el campo de las videocon</w:t>
      </w:r>
      <w:r w:rsidR="00156F1F">
        <w:t xml:space="preserve">ferencias. Esto se debe, </w:t>
      </w:r>
      <w:r>
        <w:t>a que en nuestra opinión esta aplicación ofrece numerosas opciones dentro del campo educativo.</w:t>
      </w:r>
    </w:p>
    <w:p w:rsidR="00EA679A" w:rsidRDefault="00EA679A" w:rsidP="005E2814">
      <w:pPr>
        <w:jc w:val="both"/>
      </w:pPr>
      <w:r>
        <w:t>Estas herramientas de la nueva cultura audiovisual</w:t>
      </w:r>
      <w:r w:rsidR="00FF3B02">
        <w:t>, y en concreto de las videoconferencias,</w:t>
      </w:r>
      <w:r>
        <w:t xml:space="preserve"> nos da</w:t>
      </w:r>
      <w:r w:rsidR="00156F1F">
        <w:t>n</w:t>
      </w:r>
      <w:r>
        <w:t xml:space="preserve"> la posibilidad de compartir experiencias con otros centros</w:t>
      </w:r>
      <w:r w:rsidR="00156F1F">
        <w:t xml:space="preserve"> y</w:t>
      </w:r>
      <w:r>
        <w:t xml:space="preserve"> profesionales de nuestra localidad, país o incluso otros lugares del mundo.</w:t>
      </w:r>
      <w:r w:rsidR="005E2814">
        <w:t xml:space="preserve"> Por otro lado, somos conscientes de que alguna de las desventajas es un posible fallo de la conexión a internet. </w:t>
      </w:r>
      <w:r w:rsidR="00156F1F">
        <w:t>También, l</w:t>
      </w:r>
      <w:r w:rsidR="005E2814">
        <w:t>a utilización de estas herramientas implica saber cómo se maneja, pero en cambio, muchas veces los docentes carecemos de esa formación o no nos implicamos en ella.</w:t>
      </w:r>
    </w:p>
    <w:p w:rsidR="00EA679A" w:rsidRPr="006E7305" w:rsidRDefault="00EA679A" w:rsidP="005E2814">
      <w:pPr>
        <w:jc w:val="both"/>
        <w:rPr>
          <w:i/>
        </w:rPr>
      </w:pPr>
      <w:r w:rsidRPr="006E7305">
        <w:rPr>
          <w:i/>
        </w:rPr>
        <w:t>OBJETIVOS</w:t>
      </w:r>
      <w:r>
        <w:rPr>
          <w:i/>
        </w:rPr>
        <w:t xml:space="preserve"> GENERALES:</w:t>
      </w:r>
    </w:p>
    <w:p w:rsidR="00EA679A" w:rsidRDefault="00EA679A" w:rsidP="005E2814">
      <w:pPr>
        <w:pStyle w:val="Prrafodelista"/>
        <w:numPr>
          <w:ilvl w:val="0"/>
          <w:numId w:val="1"/>
        </w:numPr>
        <w:jc w:val="both"/>
      </w:pPr>
      <w:proofErr w:type="spellStart"/>
      <w:r>
        <w:t>Intercentros</w:t>
      </w:r>
      <w:proofErr w:type="spellEnd"/>
      <w:r>
        <w:t>: actividades, proyectos entre cole</w:t>
      </w:r>
      <w:r w:rsidR="00FD7589">
        <w:t>gio</w:t>
      </w:r>
      <w:bookmarkStart w:id="0" w:name="_GoBack"/>
      <w:bookmarkEnd w:id="0"/>
      <w:r>
        <w:t>s, intercambio de materiales…</w:t>
      </w:r>
    </w:p>
    <w:p w:rsidR="00EA679A" w:rsidRDefault="00EA679A" w:rsidP="005E2814">
      <w:pPr>
        <w:pStyle w:val="Prrafodelista"/>
        <w:numPr>
          <w:ilvl w:val="0"/>
          <w:numId w:val="1"/>
        </w:numPr>
        <w:jc w:val="both"/>
      </w:pPr>
      <w:r>
        <w:t>Hospital: posibilidades para trabajar con los niños hospitalizados.</w:t>
      </w:r>
    </w:p>
    <w:p w:rsidR="00EA679A" w:rsidRDefault="00EA679A" w:rsidP="005E2814">
      <w:pPr>
        <w:pStyle w:val="Prrafodelista"/>
        <w:numPr>
          <w:ilvl w:val="0"/>
          <w:numId w:val="1"/>
        </w:numPr>
        <w:jc w:val="both"/>
      </w:pPr>
      <w:r>
        <w:t>Posibilidades de estas herramientas: charlas con otros países, aprendizaje de idiomas…</w:t>
      </w:r>
    </w:p>
    <w:p w:rsidR="00EA679A" w:rsidRPr="006E7305" w:rsidRDefault="00EA679A" w:rsidP="005E2814">
      <w:pPr>
        <w:jc w:val="both"/>
        <w:rPr>
          <w:i/>
        </w:rPr>
      </w:pPr>
      <w:r>
        <w:rPr>
          <w:i/>
        </w:rPr>
        <w:t>OTRAS ALTERNATIVAS A SKYPE:</w:t>
      </w:r>
    </w:p>
    <w:p w:rsidR="00EA679A" w:rsidRDefault="00EA679A" w:rsidP="005E2814">
      <w:pPr>
        <w:pStyle w:val="Prrafodelista"/>
        <w:numPr>
          <w:ilvl w:val="0"/>
          <w:numId w:val="1"/>
        </w:numPr>
        <w:jc w:val="both"/>
      </w:pPr>
      <w:proofErr w:type="spellStart"/>
      <w:r>
        <w:t>ooVoo</w:t>
      </w:r>
      <w:proofErr w:type="spellEnd"/>
    </w:p>
    <w:p w:rsidR="00EA679A" w:rsidRDefault="00EA679A" w:rsidP="005E2814">
      <w:pPr>
        <w:pStyle w:val="Prrafodelista"/>
        <w:numPr>
          <w:ilvl w:val="0"/>
          <w:numId w:val="1"/>
        </w:numPr>
        <w:jc w:val="both"/>
      </w:pPr>
      <w:r>
        <w:t>Messenger 10.1</w:t>
      </w:r>
    </w:p>
    <w:p w:rsidR="00495E3C" w:rsidRDefault="00495E3C"/>
    <w:p w:rsidR="003B2266" w:rsidRPr="003B2266" w:rsidRDefault="00E64C87" w:rsidP="003B2266">
      <w:pPr>
        <w:rPr>
          <w:b/>
        </w:rPr>
      </w:pPr>
      <w:r>
        <w:rPr>
          <w:b/>
        </w:rPr>
        <w:t>DEFINICIÓN DE OBJETIVOS</w:t>
      </w:r>
    </w:p>
    <w:p w:rsidR="00E64C87" w:rsidRDefault="00E64C87" w:rsidP="00E64C87">
      <w:pPr>
        <w:pStyle w:val="Prrafodelista"/>
        <w:numPr>
          <w:ilvl w:val="0"/>
          <w:numId w:val="2"/>
        </w:numPr>
      </w:pPr>
      <w:r>
        <w:t>Conocer las posibilidades de las videoconferencias aplicadas a la educación.</w:t>
      </w:r>
    </w:p>
    <w:p w:rsidR="00E64C87" w:rsidRDefault="00E64C87" w:rsidP="00E64C87">
      <w:pPr>
        <w:pStyle w:val="Prrafodelista"/>
        <w:numPr>
          <w:ilvl w:val="0"/>
          <w:numId w:val="2"/>
        </w:numPr>
      </w:pPr>
      <w:r>
        <w:t xml:space="preserve">Saber manejar Skype y otras herramientas como </w:t>
      </w:r>
      <w:proofErr w:type="spellStart"/>
      <w:r>
        <w:t>ooVoo</w:t>
      </w:r>
      <w:proofErr w:type="spellEnd"/>
      <w:r>
        <w:t xml:space="preserve"> o Messenger 10.1.</w:t>
      </w:r>
    </w:p>
    <w:p w:rsidR="00E64C87" w:rsidRDefault="00E64C87" w:rsidP="00E64C87">
      <w:pPr>
        <w:pStyle w:val="Prrafodelista"/>
        <w:numPr>
          <w:ilvl w:val="0"/>
          <w:numId w:val="2"/>
        </w:numPr>
      </w:pPr>
      <w:r>
        <w:t>Conocer ejemplos reales.</w:t>
      </w:r>
    </w:p>
    <w:p w:rsidR="00E64C87" w:rsidRDefault="00E64C87" w:rsidP="00E64C87">
      <w:pPr>
        <w:pStyle w:val="Prrafodelista"/>
        <w:numPr>
          <w:ilvl w:val="0"/>
          <w:numId w:val="2"/>
        </w:numPr>
      </w:pPr>
      <w:r>
        <w:t>Intercambiar materiales y/o experiencias con otros centros y profesionales.</w:t>
      </w:r>
    </w:p>
    <w:p w:rsidR="00E64C87" w:rsidRDefault="00E64C87" w:rsidP="00E64C87">
      <w:pPr>
        <w:pStyle w:val="Prrafodelista"/>
        <w:numPr>
          <w:ilvl w:val="0"/>
          <w:numId w:val="2"/>
        </w:numPr>
      </w:pPr>
      <w:r>
        <w:t>Fomentar la competencia digital y de la comunicación.</w:t>
      </w:r>
    </w:p>
    <w:p w:rsidR="00E64C87" w:rsidRDefault="00E64C87" w:rsidP="00E64C87">
      <w:pPr>
        <w:pStyle w:val="Prrafodelista"/>
        <w:numPr>
          <w:ilvl w:val="0"/>
          <w:numId w:val="2"/>
        </w:numPr>
      </w:pPr>
      <w:r>
        <w:t>Fomentar el uso de la</w:t>
      </w:r>
      <w:r w:rsidR="003B2266">
        <w:t>s Nuevas Tecnologías y la cultura audiovisual en el aula como parte de nuestra cultura.</w:t>
      </w:r>
    </w:p>
    <w:p w:rsidR="00156F1F" w:rsidRDefault="00156F1F" w:rsidP="00156F1F"/>
    <w:p w:rsidR="003B2266" w:rsidRDefault="003B2266" w:rsidP="00156F1F">
      <w:pPr>
        <w:rPr>
          <w:b/>
        </w:rPr>
      </w:pPr>
    </w:p>
    <w:p w:rsidR="003B2266" w:rsidRDefault="003B2266" w:rsidP="00156F1F">
      <w:pPr>
        <w:rPr>
          <w:b/>
        </w:rPr>
      </w:pPr>
    </w:p>
    <w:p w:rsidR="003B2266" w:rsidRDefault="003B2266" w:rsidP="00156F1F">
      <w:pPr>
        <w:rPr>
          <w:b/>
        </w:rPr>
      </w:pPr>
    </w:p>
    <w:p w:rsidR="003B2266" w:rsidRDefault="003B2266" w:rsidP="00156F1F">
      <w:pPr>
        <w:rPr>
          <w:b/>
        </w:rPr>
      </w:pPr>
    </w:p>
    <w:p w:rsidR="00156F1F" w:rsidRDefault="00156F1F" w:rsidP="00156F1F">
      <w:pPr>
        <w:rPr>
          <w:b/>
        </w:rPr>
      </w:pPr>
      <w:r>
        <w:rPr>
          <w:b/>
        </w:rPr>
        <w:lastRenderedPageBreak/>
        <w:t>CONCLUSIONES</w:t>
      </w:r>
    </w:p>
    <w:p w:rsidR="00156F1F" w:rsidRDefault="00156F1F" w:rsidP="00156F1F">
      <w:r>
        <w:t>Para la realización del proyecto, en primer lugar, comenzaremos familiarizándonos con el programa de Skype y otras posibilidades.</w:t>
      </w:r>
      <w:r w:rsidR="003B2266">
        <w:t xml:space="preserve"> </w:t>
      </w:r>
    </w:p>
    <w:p w:rsidR="00156F1F" w:rsidRDefault="00156F1F" w:rsidP="00B20B97">
      <w:pPr>
        <w:spacing w:after="0"/>
      </w:pPr>
      <w:r>
        <w:t xml:space="preserve">A continuación exploraremos más en Internet </w:t>
      </w:r>
      <w:r w:rsidR="003B2266">
        <w:t>para ver si hay antecedentes previos en los que se haya usado esta herramienta en centros educativos y hospitales. En esta búsqueda nos fijaremos en los temas que se hayan trabajado a través de Skype, y los resultados obtenidos por medio de esta experiencia.</w:t>
      </w:r>
    </w:p>
    <w:p w:rsidR="003B2266" w:rsidRDefault="0081584C" w:rsidP="00B20B97">
      <w:pPr>
        <w:spacing w:after="0"/>
      </w:pPr>
      <w:r>
        <w:t>Una vez acabada esta parte, debemos saber utilizar Skype de manera correcta y conocer las posibilidades que nos ofrece.</w:t>
      </w:r>
    </w:p>
    <w:p w:rsidR="00B20B97" w:rsidRDefault="00B20B97" w:rsidP="00B20B97">
      <w:pPr>
        <w:spacing w:after="0"/>
      </w:pPr>
    </w:p>
    <w:p w:rsidR="0081584C" w:rsidRDefault="0081584C" w:rsidP="00B20B97">
      <w:pPr>
        <w:spacing w:after="0"/>
      </w:pPr>
      <w:r>
        <w:t>La siguiente etapa del proyecto consiste en hacer un pequeño trabajo de campo, aprovechando el tiempo de prácticas podremos observar si en los centros se utiliza esta herramienta. También indagaremos sobre si algún hospital incorpora esta alternativa para niños hospitalizados de larga estancia.</w:t>
      </w:r>
      <w:r w:rsidR="00B20B97">
        <w:t xml:space="preserve"> Así como otras experiencias educativas como aprendizaje de idiomas entre centros de distintos países, charlas entre alumnos y profesionales de algún tema en concreto.</w:t>
      </w:r>
    </w:p>
    <w:p w:rsidR="00B20B97" w:rsidRDefault="00B20B97" w:rsidP="00B20B97">
      <w:pPr>
        <w:spacing w:after="0"/>
      </w:pPr>
      <w:r>
        <w:t>Lo consideraremos cumplido cuando comprobemos todas las experiencias posibles.</w:t>
      </w:r>
    </w:p>
    <w:p w:rsidR="00B20B97" w:rsidRDefault="00B20B97" w:rsidP="00B20B97">
      <w:pPr>
        <w:spacing w:after="0"/>
      </w:pPr>
    </w:p>
    <w:p w:rsidR="00B20B97" w:rsidRPr="00156F1F" w:rsidRDefault="00B20B97" w:rsidP="00B20B97">
      <w:pPr>
        <w:spacing w:after="0"/>
      </w:pPr>
      <w:r>
        <w:t>Después de esto, ya que no es un proyecto dirigid</w:t>
      </w:r>
      <w:r w:rsidR="00FD7589">
        <w:t>o específicamente a los alumnos</w:t>
      </w:r>
      <w:r>
        <w:t>, podemos dar a conocer nuestro trabajo a través de internet y compartir nuestras experiencias con otros profesionales para así dar a conocer las múltiples ventajas y posibilidades de las videoconferencias ligadas a la educación.</w:t>
      </w:r>
    </w:p>
    <w:sectPr w:rsidR="00B20B97" w:rsidRPr="00156F1F" w:rsidSect="00911A62">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532C9"/>
    <w:multiLevelType w:val="hybridMultilevel"/>
    <w:tmpl w:val="4B6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9AA18A4"/>
    <w:multiLevelType w:val="hybridMultilevel"/>
    <w:tmpl w:val="E3085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E192520"/>
    <w:multiLevelType w:val="hybridMultilevel"/>
    <w:tmpl w:val="ED824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9A"/>
    <w:rsid w:val="00156F1F"/>
    <w:rsid w:val="003B2266"/>
    <w:rsid w:val="00495E3C"/>
    <w:rsid w:val="005E2814"/>
    <w:rsid w:val="0081584C"/>
    <w:rsid w:val="00911A62"/>
    <w:rsid w:val="00B20B97"/>
    <w:rsid w:val="00E64C87"/>
    <w:rsid w:val="00EA679A"/>
    <w:rsid w:val="00FD7589"/>
    <w:rsid w:val="00FF3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9A"/>
    <w:pPr>
      <w:spacing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679A"/>
    <w:pPr>
      <w:ind w:left="720"/>
      <w:contextualSpacing/>
    </w:pPr>
  </w:style>
  <w:style w:type="paragraph" w:styleId="Sinespaciado">
    <w:name w:val="No Spacing"/>
    <w:link w:val="SinespaciadoCar"/>
    <w:uiPriority w:val="1"/>
    <w:qFormat/>
    <w:rsid w:val="00911A6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911A62"/>
    <w:rPr>
      <w:rFonts w:eastAsiaTheme="minorEastAsia"/>
      <w:lang w:eastAsia="es-ES"/>
    </w:rPr>
  </w:style>
  <w:style w:type="paragraph" w:styleId="Textodeglobo">
    <w:name w:val="Balloon Text"/>
    <w:basedOn w:val="Normal"/>
    <w:link w:val="TextodegloboCar"/>
    <w:uiPriority w:val="99"/>
    <w:semiHidden/>
    <w:unhideWhenUsed/>
    <w:rsid w:val="00911A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A62"/>
    <w:rPr>
      <w:rFonts w:ascii="Tahoma" w:hAnsi="Tahoma" w:cs="Tahoma"/>
      <w:sz w:val="16"/>
      <w:szCs w:val="16"/>
    </w:rPr>
  </w:style>
  <w:style w:type="paragraph" w:styleId="Ttulo">
    <w:name w:val="Title"/>
    <w:basedOn w:val="Normal"/>
    <w:next w:val="Normal"/>
    <w:link w:val="TtuloCar"/>
    <w:uiPriority w:val="10"/>
    <w:qFormat/>
    <w:rsid w:val="00911A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
    <w:name w:val="Título Car"/>
    <w:basedOn w:val="Fuentedeprrafopredeter"/>
    <w:link w:val="Ttulo"/>
    <w:uiPriority w:val="10"/>
    <w:rsid w:val="00911A62"/>
    <w:rPr>
      <w:rFonts w:asciiTheme="majorHAnsi" w:eastAsiaTheme="majorEastAsia" w:hAnsiTheme="majorHAnsi" w:cstheme="majorBidi"/>
      <w:color w:val="17365D" w:themeColor="text2" w:themeShade="BF"/>
      <w:spacing w:val="5"/>
      <w:kern w:val="28"/>
      <w:sz w:val="52"/>
      <w:szCs w:val="52"/>
      <w:lang w:eastAsia="es-ES"/>
    </w:rPr>
  </w:style>
  <w:style w:type="paragraph" w:styleId="Subttulo">
    <w:name w:val="Subtitle"/>
    <w:basedOn w:val="Normal"/>
    <w:next w:val="Normal"/>
    <w:link w:val="SubttuloCar"/>
    <w:uiPriority w:val="11"/>
    <w:qFormat/>
    <w:rsid w:val="00911A62"/>
    <w:pPr>
      <w:numPr>
        <w:ilvl w:val="1"/>
      </w:numPr>
    </w:pPr>
    <w:rPr>
      <w:rFonts w:asciiTheme="majorHAnsi" w:eastAsiaTheme="majorEastAsia" w:hAnsiTheme="majorHAnsi" w:cstheme="majorBidi"/>
      <w:i/>
      <w:iCs/>
      <w:color w:val="4F81BD" w:themeColor="accent1"/>
      <w:spacing w:val="15"/>
      <w:sz w:val="24"/>
      <w:szCs w:val="24"/>
      <w:lang w:eastAsia="es-ES"/>
    </w:rPr>
  </w:style>
  <w:style w:type="character" w:customStyle="1" w:styleId="SubttuloCar">
    <w:name w:val="Subtítulo Car"/>
    <w:basedOn w:val="Fuentedeprrafopredeter"/>
    <w:link w:val="Subttulo"/>
    <w:uiPriority w:val="11"/>
    <w:rsid w:val="00911A62"/>
    <w:rPr>
      <w:rFonts w:asciiTheme="majorHAnsi" w:eastAsiaTheme="majorEastAsia" w:hAnsiTheme="majorHAnsi" w:cstheme="majorBidi"/>
      <w:i/>
      <w:iCs/>
      <w:color w:val="4F81BD" w:themeColor="accent1"/>
      <w:spacing w:val="15"/>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9A"/>
    <w:pPr>
      <w:spacing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679A"/>
    <w:pPr>
      <w:ind w:left="720"/>
      <w:contextualSpacing/>
    </w:pPr>
  </w:style>
  <w:style w:type="paragraph" w:styleId="Sinespaciado">
    <w:name w:val="No Spacing"/>
    <w:link w:val="SinespaciadoCar"/>
    <w:uiPriority w:val="1"/>
    <w:qFormat/>
    <w:rsid w:val="00911A6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911A62"/>
    <w:rPr>
      <w:rFonts w:eastAsiaTheme="minorEastAsia"/>
      <w:lang w:eastAsia="es-ES"/>
    </w:rPr>
  </w:style>
  <w:style w:type="paragraph" w:styleId="Textodeglobo">
    <w:name w:val="Balloon Text"/>
    <w:basedOn w:val="Normal"/>
    <w:link w:val="TextodegloboCar"/>
    <w:uiPriority w:val="99"/>
    <w:semiHidden/>
    <w:unhideWhenUsed/>
    <w:rsid w:val="00911A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A62"/>
    <w:rPr>
      <w:rFonts w:ascii="Tahoma" w:hAnsi="Tahoma" w:cs="Tahoma"/>
      <w:sz w:val="16"/>
      <w:szCs w:val="16"/>
    </w:rPr>
  </w:style>
  <w:style w:type="paragraph" w:styleId="Ttulo">
    <w:name w:val="Title"/>
    <w:basedOn w:val="Normal"/>
    <w:next w:val="Normal"/>
    <w:link w:val="TtuloCar"/>
    <w:uiPriority w:val="10"/>
    <w:qFormat/>
    <w:rsid w:val="00911A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
    <w:name w:val="Título Car"/>
    <w:basedOn w:val="Fuentedeprrafopredeter"/>
    <w:link w:val="Ttulo"/>
    <w:uiPriority w:val="10"/>
    <w:rsid w:val="00911A62"/>
    <w:rPr>
      <w:rFonts w:asciiTheme="majorHAnsi" w:eastAsiaTheme="majorEastAsia" w:hAnsiTheme="majorHAnsi" w:cstheme="majorBidi"/>
      <w:color w:val="17365D" w:themeColor="text2" w:themeShade="BF"/>
      <w:spacing w:val="5"/>
      <w:kern w:val="28"/>
      <w:sz w:val="52"/>
      <w:szCs w:val="52"/>
      <w:lang w:eastAsia="es-ES"/>
    </w:rPr>
  </w:style>
  <w:style w:type="paragraph" w:styleId="Subttulo">
    <w:name w:val="Subtitle"/>
    <w:basedOn w:val="Normal"/>
    <w:next w:val="Normal"/>
    <w:link w:val="SubttuloCar"/>
    <w:uiPriority w:val="11"/>
    <w:qFormat/>
    <w:rsid w:val="00911A62"/>
    <w:pPr>
      <w:numPr>
        <w:ilvl w:val="1"/>
      </w:numPr>
    </w:pPr>
    <w:rPr>
      <w:rFonts w:asciiTheme="majorHAnsi" w:eastAsiaTheme="majorEastAsia" w:hAnsiTheme="majorHAnsi" w:cstheme="majorBidi"/>
      <w:i/>
      <w:iCs/>
      <w:color w:val="4F81BD" w:themeColor="accent1"/>
      <w:spacing w:val="15"/>
      <w:sz w:val="24"/>
      <w:szCs w:val="24"/>
      <w:lang w:eastAsia="es-ES"/>
    </w:rPr>
  </w:style>
  <w:style w:type="character" w:customStyle="1" w:styleId="SubttuloCar">
    <w:name w:val="Subtítulo Car"/>
    <w:basedOn w:val="Fuentedeprrafopredeter"/>
    <w:link w:val="Subttulo"/>
    <w:uiPriority w:val="11"/>
    <w:rsid w:val="00911A62"/>
    <w:rPr>
      <w:rFonts w:asciiTheme="majorHAnsi" w:eastAsiaTheme="majorEastAsia" w:hAnsiTheme="majorHAnsi" w:cstheme="majorBidi"/>
      <w:i/>
      <w:iCs/>
      <w:color w:val="4F81BD" w:themeColor="accent1"/>
      <w:spacing w:val="15"/>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BEATRIZ JIMÉNEZ, ÁLVARO CIORDIA – Magisterio Primaria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VIDEOCONFERENCIAS EN LA EDUCACIÓN</vt:lpstr>
    </vt:vector>
  </TitlesOfParts>
  <Company>Hewlett-Packard</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VIDEOCONFERENCIAS EN LA EDUCACIÓN</dc:title>
  <dc:subject>UPNA 2013 - 2014</dc:subject>
  <dc:creator>ALVARO</dc:creator>
  <cp:lastModifiedBy>ALVARO</cp:lastModifiedBy>
  <cp:revision>2</cp:revision>
  <dcterms:created xsi:type="dcterms:W3CDTF">2013-10-03T18:22:00Z</dcterms:created>
  <dcterms:modified xsi:type="dcterms:W3CDTF">2013-10-03T18:22:00Z</dcterms:modified>
</cp:coreProperties>
</file>